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704" w:rsidRPr="00793E1B" w:rsidRDefault="00876530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position-horizontal-relative:text;mso-position-vertical-relative:text" strokecolor="white">
            <v:textbox>
              <w:txbxContent>
                <w:p w:rsidR="00FC7061" w:rsidRPr="00995540" w:rsidRDefault="00FC7061" w:rsidP="00063291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38.03.02 Менеджмент </w:t>
                  </w:r>
                  <w:r w:rsidRPr="00C42460">
                    <w:t xml:space="preserve">(уровень бакалавриата), </w:t>
                  </w:r>
                  <w:r w:rsidRPr="00FF2975">
                    <w:t xml:space="preserve">Направленность (профиль) программы Логистика и управление цепями поставок, утв. приказом ректора ОмГА от </w:t>
                  </w:r>
                  <w:r w:rsidR="00DA262E">
                    <w:t xml:space="preserve">28.03.2022 № </w:t>
                  </w:r>
                  <w:r w:rsidR="00F22951">
                    <w:t>2</w:t>
                  </w:r>
                  <w:r w:rsidR="00DA262E">
                    <w:t>8</w:t>
                  </w:r>
                </w:p>
                <w:p w:rsidR="00FC7061" w:rsidRPr="00C42460" w:rsidRDefault="00FC7061" w:rsidP="00D1753D">
                  <w:pPr>
                    <w:jc w:val="both"/>
                  </w:pPr>
                </w:p>
              </w:txbxContent>
            </v:textbox>
          </v:shape>
        </w:pict>
      </w: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793E1B" w:rsidRDefault="00063291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C42460">
        <w:rPr>
          <w:noProof/>
          <w:sz w:val="28"/>
          <w:szCs w:val="28"/>
        </w:rPr>
        <w:t>«</w:t>
      </w:r>
      <w:r w:rsidR="008A2704" w:rsidRPr="00793E1B">
        <w:rPr>
          <w:noProof/>
          <w:color w:val="000000"/>
          <w:sz w:val="28"/>
          <w:szCs w:val="28"/>
        </w:rPr>
        <w:t>Омская гуманитарная академия</w:t>
      </w:r>
      <w:r w:rsidRPr="00095771">
        <w:rPr>
          <w:noProof/>
          <w:sz w:val="24"/>
          <w:szCs w:val="24"/>
        </w:rPr>
        <w:t>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 xml:space="preserve">Кафедра </w:t>
      </w:r>
      <w:r w:rsidRPr="00C42460">
        <w:rPr>
          <w:noProof/>
          <w:sz w:val="28"/>
          <w:szCs w:val="28"/>
        </w:rPr>
        <w:t>«Информатики, математики и естественнонаучных дисциплин»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793E1B" w:rsidRDefault="00876530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C7061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C7061" w:rsidRPr="00C94464" w:rsidRDefault="00A55EFB" w:rsidP="00A55E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DA262E">
                    <w:rPr>
                      <w:sz w:val="24"/>
                      <w:szCs w:val="24"/>
                    </w:rPr>
                    <w:t>28.03.2022</w:t>
                  </w:r>
                  <w:r w:rsidRPr="004A59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A2704" w:rsidRPr="00793E1B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81F66" w:rsidRDefault="008A2704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МАТЕМАТИЧЕСКИЕ МЕТОДЫ И </w:t>
      </w:r>
      <w:r w:rsidR="00581F66" w:rsidRPr="00581F66">
        <w:rPr>
          <w:b/>
          <w:bCs/>
          <w:caps/>
          <w:sz w:val="32"/>
          <w:szCs w:val="32"/>
        </w:rPr>
        <w:t xml:space="preserve">моделирование </w:t>
      </w:r>
    </w:p>
    <w:p w:rsidR="008A2704" w:rsidRPr="00C42460" w:rsidRDefault="00581F66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1F66">
        <w:rPr>
          <w:b/>
          <w:bCs/>
          <w:caps/>
          <w:sz w:val="32"/>
          <w:szCs w:val="32"/>
        </w:rPr>
        <w:t>в логистической деятельности</w:t>
      </w:r>
    </w:p>
    <w:p w:rsidR="008A2704" w:rsidRPr="00793E1B" w:rsidRDefault="008A270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</w:t>
      </w:r>
      <w:r w:rsidR="00581F66">
        <w:rPr>
          <w:b/>
          <w:bCs/>
          <w:color w:val="000000"/>
          <w:sz w:val="24"/>
          <w:szCs w:val="24"/>
        </w:rPr>
        <w:t>В.07</w:t>
      </w:r>
    </w:p>
    <w:p w:rsidR="008A2704" w:rsidRPr="00793E1B" w:rsidRDefault="008A2704" w:rsidP="005669CB">
      <w:pPr>
        <w:widowControl/>
        <w:autoSpaceDN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программе бакалавриата</w:t>
      </w:r>
    </w:p>
    <w:p w:rsidR="008A2704" w:rsidRPr="00793E1B" w:rsidRDefault="008A2704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(программа </w:t>
      </w:r>
      <w:r w:rsidR="00393092">
        <w:rPr>
          <w:rFonts w:eastAsia="Courier New"/>
          <w:sz w:val="24"/>
          <w:szCs w:val="24"/>
          <w:lang w:bidi="ru-RU"/>
        </w:rPr>
        <w:t>прикладного</w:t>
      </w:r>
      <w:r w:rsidR="00393092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бакалавриата)</w:t>
      </w: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 xml:space="preserve">Направление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>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32B8C" w:rsidRPr="00932B8C" w:rsidRDefault="008A2704" w:rsidP="00932B8C">
      <w:pPr>
        <w:jc w:val="center"/>
        <w:rPr>
          <w:rFonts w:eastAsia="Calibri"/>
          <w:sz w:val="24"/>
          <w:szCs w:val="24"/>
          <w:lang w:eastAsia="en-US"/>
        </w:rPr>
      </w:pPr>
      <w:r w:rsidRPr="000407EC">
        <w:rPr>
          <w:sz w:val="24"/>
          <w:szCs w:val="24"/>
        </w:rPr>
        <w:t xml:space="preserve">Виды профессиональной деятельности: </w:t>
      </w:r>
      <w:r w:rsidR="00932B8C" w:rsidRPr="00932B8C">
        <w:rPr>
          <w:rFonts w:eastAsia="Calibri"/>
          <w:sz w:val="24"/>
          <w:szCs w:val="24"/>
          <w:lang w:eastAsia="en-US"/>
        </w:rPr>
        <w:t>организационно-управленческая(основной); информационно-</w:t>
      </w:r>
      <w:r w:rsidR="00932B8C" w:rsidRPr="00932B8C">
        <w:rPr>
          <w:rFonts w:eastAsia="Courier New"/>
          <w:sz w:val="24"/>
          <w:szCs w:val="24"/>
          <w:lang w:eastAsia="en-US" w:bidi="ru-RU"/>
        </w:rPr>
        <w:t>аналитическая</w:t>
      </w:r>
      <w:r w:rsidR="00932B8C" w:rsidRPr="00932B8C">
        <w:rPr>
          <w:rFonts w:eastAsia="Calibri"/>
          <w:sz w:val="24"/>
          <w:szCs w:val="24"/>
          <w:lang w:eastAsia="en-US"/>
        </w:rPr>
        <w:t>.</w:t>
      </w:r>
    </w:p>
    <w:p w:rsidR="00136A48" w:rsidRPr="002632FB" w:rsidRDefault="00136A48" w:rsidP="00136A48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0407EC" w:rsidRDefault="008A2704" w:rsidP="009F4070">
      <w:pPr>
        <w:widowControl/>
        <w:suppressAutoHyphens/>
        <w:autoSpaceDE/>
        <w:adjustRightInd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0407EC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262E" w:rsidRDefault="00DA262E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F22951">
        <w:rPr>
          <w:rFonts w:eastAsia="SimSun"/>
          <w:kern w:val="2"/>
          <w:sz w:val="24"/>
          <w:szCs w:val="24"/>
          <w:lang w:eastAsia="hi-IN" w:bidi="hi-IN"/>
        </w:rPr>
        <w:t>формы обучения 2018 года набора</w:t>
      </w: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A262E" w:rsidRDefault="00DA262E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A262E" w:rsidRDefault="00DA262E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DA262E" w:rsidRPr="00B72F8B" w:rsidRDefault="00DA262E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B72F8B" w:rsidRDefault="00DA262E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2022</w:t>
      </w:r>
    </w:p>
    <w:p w:rsidR="008A2704" w:rsidRPr="00793E1B" w:rsidRDefault="008A270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A2704" w:rsidRPr="00793E1B" w:rsidRDefault="008A2704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Ind w:w="-106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713AF" w:rsidRPr="00793E1B" w:rsidRDefault="004713AF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2704" w:rsidRPr="00793E1B" w:rsidRDefault="008A2704" w:rsidP="00DF1076">
      <w:pPr>
        <w:spacing w:after="160" w:line="256" w:lineRule="auto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1A6533">
      <w:pPr>
        <w:spacing w:after="160" w:line="256" w:lineRule="auto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br w:type="page"/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2704" w:rsidRPr="00C42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C42460">
        <w:rPr>
          <w:spacing w:val="-3"/>
          <w:sz w:val="24"/>
          <w:szCs w:val="24"/>
          <w:lang w:eastAsia="en-US"/>
        </w:rPr>
        <w:t>.н., доцент _________________ /</w:t>
      </w:r>
      <w:r>
        <w:rPr>
          <w:spacing w:val="-3"/>
          <w:sz w:val="24"/>
          <w:szCs w:val="24"/>
          <w:lang w:eastAsia="en-US"/>
        </w:rPr>
        <w:t>С</w:t>
      </w:r>
      <w:r w:rsidRPr="00C4246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Х</w:t>
      </w:r>
      <w:r w:rsidRPr="00C42460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Мухаметдинова</w:t>
      </w:r>
      <w:r w:rsidRPr="00C42460">
        <w:rPr>
          <w:spacing w:val="-3"/>
          <w:sz w:val="24"/>
          <w:szCs w:val="24"/>
          <w:lang w:eastAsia="en-US"/>
        </w:rPr>
        <w:t>/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55EFB" w:rsidRDefault="00A55EFB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5EFB" w:rsidRDefault="00DA262E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A55EFB" w:rsidRPr="004A599D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A2704" w:rsidRPr="00951F6B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Pr="00793E1B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>в соответствии с:</w:t>
      </w:r>
    </w:p>
    <w:p w:rsidR="00932B8C" w:rsidRPr="00932B8C" w:rsidRDefault="008A2704" w:rsidP="00932B8C">
      <w:pPr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932B8C" w:rsidRPr="00932B8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2B8C" w:rsidRPr="00932B8C" w:rsidRDefault="00932B8C" w:rsidP="00932B8C">
      <w:pPr>
        <w:ind w:firstLine="709"/>
        <w:jc w:val="both"/>
        <w:rPr>
          <w:sz w:val="24"/>
          <w:szCs w:val="24"/>
        </w:rPr>
      </w:pPr>
      <w:r w:rsidRPr="00932B8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32B8C">
        <w:rPr>
          <w:b/>
          <w:sz w:val="24"/>
          <w:szCs w:val="24"/>
        </w:rPr>
        <w:t xml:space="preserve">38.03.02 Менеджмент </w:t>
      </w:r>
      <w:r w:rsidRPr="00932B8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DA262E" w:rsidRPr="00DA262E" w:rsidRDefault="00DA262E" w:rsidP="00DA262E">
      <w:pPr>
        <w:ind w:firstLine="708"/>
        <w:jc w:val="both"/>
        <w:rPr>
          <w:sz w:val="24"/>
          <w:szCs w:val="24"/>
        </w:rPr>
      </w:pPr>
      <w:r w:rsidRPr="00DA262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2B8C" w:rsidRPr="00DA262E" w:rsidRDefault="00932B8C" w:rsidP="00932B8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262E">
        <w:rPr>
          <w:rFonts w:eastAsia="Calibri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DA262E">
        <w:rPr>
          <w:rFonts w:eastAsia="Calibri"/>
          <w:b/>
          <w:sz w:val="24"/>
          <w:szCs w:val="24"/>
          <w:lang w:eastAsia="en-US"/>
        </w:rPr>
        <w:t>Омская гуманитарная академия</w:t>
      </w:r>
      <w:r w:rsidRPr="00DA262E">
        <w:rPr>
          <w:rFonts w:eastAsia="Calibri"/>
          <w:sz w:val="24"/>
          <w:szCs w:val="24"/>
          <w:lang w:eastAsia="en-US"/>
        </w:rPr>
        <w:t>» (</w:t>
      </w:r>
      <w:r w:rsidRPr="00DA262E">
        <w:rPr>
          <w:rFonts w:eastAsia="Calibri"/>
          <w:i/>
          <w:sz w:val="24"/>
          <w:szCs w:val="24"/>
          <w:lang w:eastAsia="en-US"/>
        </w:rPr>
        <w:t>далее – Академия; ОмГА</w:t>
      </w:r>
      <w:r w:rsidRPr="00DA262E">
        <w:rPr>
          <w:rFonts w:eastAsia="Calibri"/>
          <w:sz w:val="24"/>
          <w:szCs w:val="24"/>
          <w:lang w:eastAsia="en-US"/>
        </w:rPr>
        <w:t>):</w:t>
      </w:r>
    </w:p>
    <w:p w:rsidR="00DA262E" w:rsidRPr="00DA262E" w:rsidRDefault="00DA262E" w:rsidP="00DA262E">
      <w:pPr>
        <w:ind w:firstLine="708"/>
        <w:jc w:val="both"/>
        <w:rPr>
          <w:sz w:val="24"/>
          <w:szCs w:val="24"/>
        </w:rPr>
      </w:pPr>
      <w:r w:rsidRPr="00DA262E">
        <w:rPr>
          <w:sz w:val="24"/>
          <w:szCs w:val="24"/>
        </w:rPr>
        <w:t xml:space="preserve">- </w:t>
      </w:r>
      <w:r w:rsidRPr="00DA262E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262E" w:rsidRPr="00DA262E" w:rsidRDefault="00DA262E" w:rsidP="00DA262E">
      <w:pPr>
        <w:ind w:firstLine="709"/>
        <w:jc w:val="both"/>
        <w:rPr>
          <w:sz w:val="24"/>
          <w:szCs w:val="24"/>
          <w:lang w:eastAsia="en-US"/>
        </w:rPr>
      </w:pPr>
      <w:r w:rsidRPr="00DA262E">
        <w:rPr>
          <w:sz w:val="24"/>
          <w:szCs w:val="24"/>
          <w:lang w:eastAsia="en-US"/>
        </w:rPr>
        <w:t xml:space="preserve">- «Положением </w:t>
      </w:r>
      <w:r w:rsidRPr="00DA262E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DA262E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DA262E" w:rsidRPr="00DA262E" w:rsidRDefault="00DA262E" w:rsidP="00DA262E">
      <w:pPr>
        <w:ind w:firstLine="708"/>
        <w:jc w:val="both"/>
        <w:rPr>
          <w:sz w:val="24"/>
          <w:szCs w:val="24"/>
        </w:rPr>
      </w:pPr>
      <w:r w:rsidRPr="00DA262E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262E" w:rsidRPr="00DA262E" w:rsidRDefault="00DA262E" w:rsidP="00DA262E">
      <w:pPr>
        <w:ind w:firstLine="708"/>
        <w:jc w:val="both"/>
        <w:rPr>
          <w:sz w:val="24"/>
          <w:szCs w:val="24"/>
        </w:rPr>
      </w:pPr>
      <w:r w:rsidRPr="00DA262E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A262E" w:rsidRPr="00DA262E" w:rsidRDefault="00DA262E" w:rsidP="00DA262E">
      <w:pPr>
        <w:ind w:firstLine="708"/>
        <w:jc w:val="both"/>
        <w:rPr>
          <w:sz w:val="24"/>
          <w:szCs w:val="24"/>
        </w:rPr>
      </w:pPr>
      <w:r w:rsidRPr="00DA262E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340D" w:rsidRDefault="00932B8C" w:rsidP="000F340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932B8C">
        <w:rPr>
          <w:sz w:val="24"/>
          <w:szCs w:val="24"/>
        </w:rPr>
        <w:t xml:space="preserve">по направлению подготовки </w:t>
      </w:r>
      <w:r w:rsidRPr="00932B8C">
        <w:rPr>
          <w:b/>
          <w:sz w:val="24"/>
          <w:szCs w:val="24"/>
        </w:rPr>
        <w:t>38.03.02 Менеджмент</w:t>
      </w:r>
      <w:r w:rsidRPr="00932B8C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</w:t>
      </w:r>
      <w:r w:rsidRPr="00932B8C">
        <w:rPr>
          <w:sz w:val="24"/>
          <w:szCs w:val="24"/>
          <w:lang w:eastAsia="en-US"/>
        </w:rPr>
        <w:t xml:space="preserve">форма обучения – </w:t>
      </w:r>
      <w:r w:rsidR="00DA262E">
        <w:rPr>
          <w:sz w:val="24"/>
          <w:szCs w:val="24"/>
          <w:lang w:eastAsia="en-US"/>
        </w:rPr>
        <w:t>заочная на 2022/2023</w:t>
      </w:r>
      <w:r w:rsidR="000F340D" w:rsidRPr="00596E7E">
        <w:rPr>
          <w:sz w:val="24"/>
          <w:szCs w:val="24"/>
          <w:lang w:eastAsia="en-US"/>
        </w:rPr>
        <w:t xml:space="preserve"> учебный год, утвер</w:t>
      </w:r>
      <w:r w:rsidR="00DA262E">
        <w:rPr>
          <w:sz w:val="24"/>
          <w:szCs w:val="24"/>
          <w:lang w:eastAsia="en-US"/>
        </w:rPr>
        <w:t xml:space="preserve">жденным приказом ректора от 28.03.2022 № </w:t>
      </w:r>
      <w:r w:rsidR="00F22951">
        <w:rPr>
          <w:sz w:val="24"/>
          <w:szCs w:val="24"/>
          <w:lang w:eastAsia="en-US"/>
        </w:rPr>
        <w:t>2</w:t>
      </w:r>
      <w:r w:rsidR="00DA262E">
        <w:rPr>
          <w:sz w:val="24"/>
          <w:szCs w:val="24"/>
          <w:lang w:eastAsia="en-US"/>
        </w:rPr>
        <w:t>8</w:t>
      </w:r>
      <w:r w:rsidR="000F340D" w:rsidRPr="00596E7E">
        <w:rPr>
          <w:sz w:val="24"/>
          <w:szCs w:val="24"/>
          <w:lang w:eastAsia="en-US"/>
        </w:rPr>
        <w:t>;</w:t>
      </w:r>
    </w:p>
    <w:p w:rsidR="008A2704" w:rsidRPr="00C42460" w:rsidRDefault="008A2704" w:rsidP="000F34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bCs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</w:t>
      </w:r>
      <w:r w:rsidR="00581F66">
        <w:rPr>
          <w:b/>
          <w:bCs/>
          <w:sz w:val="24"/>
          <w:szCs w:val="24"/>
        </w:rPr>
        <w:t>В.07</w:t>
      </w:r>
      <w:r w:rsidRPr="00C42460">
        <w:rPr>
          <w:b/>
          <w:bCs/>
          <w:sz w:val="24"/>
          <w:szCs w:val="24"/>
        </w:rPr>
        <w:t xml:space="preserve"> «</w:t>
      </w:r>
      <w:r w:rsidR="00581F66">
        <w:rPr>
          <w:b/>
          <w:bCs/>
          <w:sz w:val="24"/>
          <w:szCs w:val="24"/>
        </w:rPr>
        <w:t>М</w:t>
      </w:r>
      <w:r w:rsidR="00932B8C">
        <w:rPr>
          <w:b/>
          <w:bCs/>
          <w:sz w:val="24"/>
          <w:szCs w:val="24"/>
        </w:rPr>
        <w:t>а</w:t>
      </w:r>
      <w:r w:rsidR="00932B8C">
        <w:rPr>
          <w:b/>
          <w:bCs/>
          <w:sz w:val="24"/>
          <w:szCs w:val="24"/>
        </w:rPr>
        <w:lastRenderedPageBreak/>
        <w:t>тематические методы и моделирование в логистической деятельности</w:t>
      </w:r>
      <w:r w:rsidRPr="00C42460">
        <w:rPr>
          <w:b/>
          <w:bCs/>
          <w:sz w:val="24"/>
          <w:szCs w:val="24"/>
        </w:rPr>
        <w:t xml:space="preserve">» в течение </w:t>
      </w:r>
      <w:r w:rsidR="00DA262E">
        <w:rPr>
          <w:b/>
          <w:bCs/>
          <w:sz w:val="24"/>
          <w:szCs w:val="24"/>
        </w:rPr>
        <w:t>2022/2023</w:t>
      </w:r>
      <w:r w:rsidR="00A55EFB" w:rsidRPr="00A55EFB">
        <w:rPr>
          <w:b/>
          <w:bCs/>
          <w:sz w:val="24"/>
          <w:szCs w:val="24"/>
        </w:rPr>
        <w:t xml:space="preserve"> </w:t>
      </w:r>
      <w:r w:rsidRPr="00C42460">
        <w:rPr>
          <w:b/>
          <w:bCs/>
          <w:sz w:val="24"/>
          <w:szCs w:val="24"/>
        </w:rPr>
        <w:t>учебного года:</w:t>
      </w:r>
    </w:p>
    <w:p w:rsidR="008A2704" w:rsidRPr="00FF2975" w:rsidRDefault="008A2704" w:rsidP="009F4070">
      <w:pPr>
        <w:ind w:firstLine="709"/>
        <w:jc w:val="both"/>
        <w:rPr>
          <w:sz w:val="24"/>
          <w:szCs w:val="24"/>
        </w:rPr>
      </w:pPr>
      <w:r w:rsidRPr="00C424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бакалавриата), 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F018E0">
        <w:rPr>
          <w:sz w:val="24"/>
          <w:szCs w:val="24"/>
        </w:rPr>
        <w:t>; виды профессиональной деятельности:</w:t>
      </w:r>
      <w:r w:rsidR="00FF2975" w:rsidRPr="00F018E0">
        <w:rPr>
          <w:sz w:val="24"/>
          <w:szCs w:val="24"/>
        </w:rPr>
        <w:t xml:space="preserve"> </w:t>
      </w:r>
      <w:r w:rsidR="0058278D" w:rsidRPr="00F018E0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F018E0">
        <w:rPr>
          <w:rFonts w:eastAsia="Courier New"/>
          <w:sz w:val="24"/>
          <w:szCs w:val="24"/>
          <w:lang w:bidi="ru-RU"/>
        </w:rPr>
        <w:t xml:space="preserve"> </w:t>
      </w:r>
      <w:r w:rsidR="00F018E0" w:rsidRPr="00FC7E29">
        <w:rPr>
          <w:sz w:val="24"/>
          <w:szCs w:val="24"/>
        </w:rPr>
        <w:t>(основной);</w:t>
      </w:r>
      <w:r w:rsidR="0058278D" w:rsidRPr="00F018E0">
        <w:rPr>
          <w:rFonts w:eastAsia="Courier New"/>
          <w:sz w:val="24"/>
          <w:szCs w:val="24"/>
          <w:lang w:bidi="ru-RU"/>
        </w:rPr>
        <w:t>, информационно-ан</w:t>
      </w:r>
      <w:r w:rsidR="00F018E0">
        <w:rPr>
          <w:rFonts w:eastAsia="Courier New"/>
          <w:sz w:val="24"/>
          <w:szCs w:val="24"/>
          <w:lang w:bidi="ru-RU"/>
        </w:rPr>
        <w:t>алитическая</w:t>
      </w:r>
      <w:r w:rsidRPr="00F018E0">
        <w:rPr>
          <w:sz w:val="24"/>
          <w:szCs w:val="24"/>
        </w:rPr>
        <w:t>;</w:t>
      </w:r>
      <w:r w:rsidR="00FF2975" w:rsidRPr="00F018E0">
        <w:rPr>
          <w:sz w:val="24"/>
          <w:szCs w:val="24"/>
        </w:rPr>
        <w:t xml:space="preserve"> </w:t>
      </w:r>
      <w:r w:rsidRPr="00F018E0">
        <w:rPr>
          <w:sz w:val="24"/>
          <w:szCs w:val="24"/>
        </w:rPr>
        <w:t>очная</w:t>
      </w:r>
      <w:r w:rsidRPr="00C42460">
        <w:rPr>
          <w:sz w:val="24"/>
          <w:szCs w:val="24"/>
        </w:rPr>
        <w:t xml:space="preserve"> и заочная</w:t>
      </w:r>
      <w:r w:rsidRPr="00793E1B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</w:t>
      </w:r>
      <w:r w:rsidRPr="00FF2975">
        <w:rPr>
          <w:sz w:val="24"/>
          <w:szCs w:val="24"/>
        </w:rPr>
        <w:t>внести изменения и дополнения в разработанную ранее рабочую программу дисциплины «</w:t>
      </w:r>
      <w:r w:rsidR="00932B8C" w:rsidRPr="00FF2975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sz w:val="24"/>
          <w:szCs w:val="24"/>
        </w:rPr>
        <w:t xml:space="preserve">» в течение </w:t>
      </w:r>
      <w:r w:rsidR="00DA262E">
        <w:rPr>
          <w:sz w:val="24"/>
          <w:szCs w:val="24"/>
          <w:lang w:eastAsia="en-US"/>
        </w:rPr>
        <w:t>2022/2023</w:t>
      </w:r>
      <w:r w:rsidR="00A55EFB" w:rsidRPr="00F544CD">
        <w:rPr>
          <w:sz w:val="24"/>
          <w:szCs w:val="24"/>
          <w:lang w:eastAsia="en-US"/>
        </w:rPr>
        <w:t xml:space="preserve"> </w:t>
      </w:r>
      <w:r w:rsidRPr="00FF2975">
        <w:rPr>
          <w:sz w:val="24"/>
          <w:szCs w:val="24"/>
        </w:rPr>
        <w:t>учебного года.</w:t>
      </w:r>
    </w:p>
    <w:p w:rsidR="008A2704" w:rsidRPr="00FF2975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75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</w:t>
      </w:r>
      <w:r w:rsidR="00581F66" w:rsidRPr="00FF2975">
        <w:rPr>
          <w:rFonts w:ascii="Times New Roman" w:hAnsi="Times New Roman" w:cs="Times New Roman"/>
          <w:b/>
          <w:bCs/>
          <w:sz w:val="24"/>
          <w:szCs w:val="24"/>
        </w:rPr>
        <w:t>В.07</w:t>
      </w:r>
      <w:r w:rsidRPr="00FF297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2B8C" w:rsidRPr="00FF2975">
        <w:rPr>
          <w:rFonts w:ascii="Times New Roman" w:hAnsi="Times New Roman" w:cs="Times New Roman"/>
          <w:b/>
          <w:bCs/>
          <w:sz w:val="24"/>
          <w:szCs w:val="24"/>
        </w:rPr>
        <w:t>Математические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моделирование в логистической деятельности</w:t>
      </w:r>
      <w:r w:rsidRPr="00A26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A26BC5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C5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32B8C" w:rsidRPr="00932B8C" w:rsidRDefault="00F6713C" w:rsidP="00932B8C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932B8C" w:rsidRPr="00932B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2B8C" w:rsidRPr="00932B8C">
        <w:rPr>
          <w:b/>
          <w:sz w:val="24"/>
          <w:szCs w:val="24"/>
        </w:rPr>
        <w:t>38.03.02 Менеджмент</w:t>
      </w:r>
      <w:r w:rsidR="00932B8C" w:rsidRPr="00932B8C">
        <w:rPr>
          <w:sz w:val="24"/>
          <w:szCs w:val="24"/>
        </w:rPr>
        <w:t xml:space="preserve">, утвержденного Приказом Минобрнауки России от </w:t>
      </w:r>
      <w:r w:rsidR="00932B8C" w:rsidRPr="00932B8C">
        <w:rPr>
          <w:color w:val="000000"/>
          <w:sz w:val="24"/>
          <w:szCs w:val="24"/>
        </w:rPr>
        <w:t>12.01.2016</w:t>
      </w:r>
      <w:r w:rsidR="00932B8C" w:rsidRPr="00932B8C">
        <w:rPr>
          <w:bCs/>
          <w:sz w:val="24"/>
          <w:szCs w:val="24"/>
        </w:rPr>
        <w:t xml:space="preserve"> N 7 </w:t>
      </w:r>
      <w:r w:rsidR="00932B8C" w:rsidRPr="00932B8C">
        <w:rPr>
          <w:sz w:val="24"/>
          <w:szCs w:val="24"/>
        </w:rPr>
        <w:t xml:space="preserve">(ред. от 13.07.2017) (зарегистрирован в Минюсте России </w:t>
      </w:r>
      <w:r w:rsidR="00932B8C" w:rsidRPr="00932B8C">
        <w:rPr>
          <w:bCs/>
          <w:sz w:val="24"/>
          <w:szCs w:val="24"/>
        </w:rPr>
        <w:t>09.02.2016 N 41028</w:t>
      </w:r>
      <w:r w:rsidR="00932B8C" w:rsidRPr="00932B8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932B8C" w:rsidRPr="00932B8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32B8C" w:rsidRPr="00932B8C">
        <w:rPr>
          <w:rFonts w:eastAsia="Calibri"/>
          <w:i/>
          <w:sz w:val="24"/>
          <w:szCs w:val="24"/>
          <w:lang w:eastAsia="en-US"/>
        </w:rPr>
        <w:t>далее - ОПОП</w:t>
      </w:r>
      <w:r w:rsidR="00932B8C" w:rsidRPr="00932B8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2704" w:rsidRPr="00A26BC5" w:rsidRDefault="008A2704" w:rsidP="00932B8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ab/>
      </w:r>
    </w:p>
    <w:p w:rsidR="008A2704" w:rsidRPr="00A26BC5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b/>
          <w:bCs/>
          <w:sz w:val="24"/>
          <w:szCs w:val="24"/>
          <w:lang w:eastAsia="en-US"/>
        </w:rPr>
        <w:t>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A26BC5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793E1B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A2704" w:rsidRPr="00793E1B">
        <w:tc>
          <w:tcPr>
            <w:tcW w:w="3049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913C5" w:rsidRPr="00793E1B">
        <w:tc>
          <w:tcPr>
            <w:tcW w:w="3049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13C5">
              <w:rPr>
                <w:color w:val="000000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ие методы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954B4A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104325">
              <w:rPr>
                <w:sz w:val="24"/>
                <w:szCs w:val="24"/>
                <w:lang w:eastAsia="en-US"/>
              </w:rPr>
              <w:t>примен</w:t>
            </w:r>
            <w:r>
              <w:rPr>
                <w:sz w:val="24"/>
                <w:szCs w:val="24"/>
                <w:lang w:eastAsia="en-US"/>
              </w:rPr>
              <w:t xml:space="preserve">ения </w:t>
            </w:r>
            <w:r w:rsidRPr="00104325">
              <w:rPr>
                <w:sz w:val="24"/>
                <w:szCs w:val="24"/>
                <w:lang w:eastAsia="en-US"/>
              </w:rPr>
              <w:t xml:space="preserve"> основны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954B4A" w:rsidRPr="00104325">
              <w:rPr>
                <w:sz w:val="24"/>
                <w:szCs w:val="24"/>
                <w:lang w:eastAsia="en-US"/>
              </w:rPr>
              <w:t xml:space="preserve"> 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B84ABF">
              <w:rPr>
                <w:sz w:val="24"/>
                <w:szCs w:val="24"/>
              </w:rPr>
              <w:t>осуществлять подбор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</w:t>
            </w:r>
            <w:r w:rsidR="00954B4A" w:rsidRPr="00104325">
              <w:rPr>
                <w:sz w:val="24"/>
                <w:szCs w:val="24"/>
                <w:lang w:eastAsia="en-US"/>
              </w:rPr>
              <w:lastRenderedPageBreak/>
              <w:t>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104325">
              <w:rPr>
                <w:sz w:val="24"/>
                <w:szCs w:val="24"/>
                <w:lang w:eastAsia="en-US"/>
              </w:rPr>
              <w:t xml:space="preserve">применять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ие методы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104325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sz w:val="24"/>
                <w:szCs w:val="24"/>
                <w:lang w:eastAsia="en-US"/>
              </w:rPr>
            </w:pPr>
            <w:r w:rsidRPr="0010432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84ABF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>а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Pr="00B84ABF">
              <w:rPr>
                <w:sz w:val="24"/>
                <w:szCs w:val="24"/>
              </w:rPr>
              <w:t>;</w:t>
            </w:r>
          </w:p>
          <w:p w:rsidR="002913C5" w:rsidRPr="00B84ABF" w:rsidRDefault="002913C5" w:rsidP="00F55708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  <w:lang w:eastAsia="en-US"/>
              </w:rPr>
              <w:t xml:space="preserve"> применения </w:t>
            </w:r>
            <w:r w:rsidR="00F55708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F55708">
              <w:rPr>
                <w:sz w:val="24"/>
                <w:szCs w:val="24"/>
                <w:lang w:eastAsia="en-US"/>
              </w:rPr>
              <w:t xml:space="preserve">их методов 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F5570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D312A" w:rsidRDefault="00CD312A" w:rsidP="00CD31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704" w:rsidRPr="00793E1B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Б1.</w:t>
      </w:r>
      <w:r w:rsidR="00581F66">
        <w:rPr>
          <w:sz w:val="24"/>
          <w:szCs w:val="24"/>
        </w:rPr>
        <w:t>В.07</w:t>
      </w:r>
      <w:r w:rsidRPr="00475FAD">
        <w:rPr>
          <w:sz w:val="24"/>
          <w:szCs w:val="24"/>
        </w:rPr>
        <w:t xml:space="preserve"> 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475FAD">
        <w:rPr>
          <w:sz w:val="24"/>
          <w:szCs w:val="24"/>
        </w:rPr>
        <w:t>»</w:t>
      </w:r>
      <w:r w:rsidR="00FF2975">
        <w:rPr>
          <w:sz w:val="24"/>
          <w:szCs w:val="24"/>
        </w:rPr>
        <w:t xml:space="preserve"> </w:t>
      </w:r>
      <w:r w:rsidRPr="00475FAD">
        <w:rPr>
          <w:sz w:val="24"/>
          <w:szCs w:val="24"/>
          <w:lang w:eastAsia="en-US"/>
        </w:rPr>
        <w:t xml:space="preserve">является дисциплиной </w:t>
      </w:r>
      <w:r>
        <w:rPr>
          <w:sz w:val="24"/>
          <w:szCs w:val="24"/>
          <w:lang w:eastAsia="en-US"/>
        </w:rPr>
        <w:t>вариативн</w:t>
      </w:r>
      <w:r w:rsidR="00932B8C">
        <w:rPr>
          <w:sz w:val="24"/>
          <w:szCs w:val="24"/>
          <w:lang w:eastAsia="en-US"/>
        </w:rPr>
        <w:t>ой части блока Б</w:t>
      </w:r>
      <w:r w:rsidRPr="00475FAD">
        <w:rPr>
          <w:sz w:val="24"/>
          <w:szCs w:val="24"/>
          <w:lang w:eastAsia="en-US"/>
        </w:rPr>
        <w:t>1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2232"/>
        <w:gridCol w:w="2464"/>
        <w:gridCol w:w="1185"/>
      </w:tblGrid>
      <w:tr w:rsidR="008A2704" w:rsidRPr="00793E1B">
        <w:tc>
          <w:tcPr>
            <w:tcW w:w="1196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Align w:val="center"/>
          </w:tcPr>
          <w:p w:rsidR="008A2704" w:rsidRPr="00475FAD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Б1.</w:t>
            </w:r>
            <w:r w:rsidR="00581F66">
              <w:rPr>
                <w:sz w:val="24"/>
                <w:szCs w:val="24"/>
                <w:lang w:eastAsia="en-US"/>
              </w:rPr>
              <w:t>В.07</w:t>
            </w:r>
          </w:p>
        </w:tc>
        <w:tc>
          <w:tcPr>
            <w:tcW w:w="2494" w:type="dxa"/>
            <w:vAlign w:val="center"/>
          </w:tcPr>
          <w:p w:rsidR="008A2704" w:rsidRPr="00932B8C" w:rsidRDefault="00932B8C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32B8C">
              <w:rPr>
                <w:bCs/>
                <w:sz w:val="24"/>
                <w:szCs w:val="24"/>
                <w:lang w:eastAsia="en-US"/>
              </w:rPr>
              <w:t>Математические методы и моделирование в логистической деятельности</w:t>
            </w:r>
          </w:p>
        </w:tc>
        <w:tc>
          <w:tcPr>
            <w:tcW w:w="2232" w:type="dxa"/>
            <w:vAlign w:val="center"/>
          </w:tcPr>
          <w:p w:rsidR="008A2704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Успешное </w:t>
            </w:r>
            <w:r w:rsidR="00932B8C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своение дисциплины </w:t>
            </w:r>
            <w:r w:rsidR="008A2704">
              <w:rPr>
                <w:sz w:val="24"/>
                <w:szCs w:val="24"/>
                <w:lang w:eastAsia="en-US"/>
              </w:rPr>
              <w:t>М</w:t>
            </w:r>
            <w:r w:rsidR="008A2704" w:rsidRPr="00475FAD">
              <w:rPr>
                <w:sz w:val="24"/>
                <w:szCs w:val="24"/>
                <w:lang w:eastAsia="en-US"/>
              </w:rPr>
              <w:t>атематик</w:t>
            </w:r>
            <w:r w:rsidR="008A2704">
              <w:rPr>
                <w:sz w:val="24"/>
                <w:szCs w:val="24"/>
                <w:lang w:eastAsia="en-US"/>
              </w:rPr>
              <w:t>а</w:t>
            </w:r>
          </w:p>
          <w:p w:rsidR="008A2704" w:rsidRPr="00475FAD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26259E" w:rsidRDefault="00932B8C" w:rsidP="00932B8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32B8C">
              <w:rPr>
                <w:sz w:val="24"/>
                <w:szCs w:val="24"/>
              </w:rPr>
              <w:t>сформированные компетенции  необходимы для успешного освоения дисциплин</w:t>
            </w:r>
            <w:r>
              <w:rPr>
                <w:sz w:val="24"/>
                <w:szCs w:val="24"/>
              </w:rPr>
              <w:t>ы</w:t>
            </w:r>
            <w:r w:rsidRPr="00932B8C">
              <w:rPr>
                <w:sz w:val="24"/>
                <w:szCs w:val="24"/>
              </w:rPr>
              <w:t xml:space="preserve">: </w:t>
            </w:r>
            <w:r w:rsidR="00FF7A77" w:rsidRPr="00FF7A77">
              <w:rPr>
                <w:sz w:val="24"/>
                <w:szCs w:val="24"/>
                <w:lang w:eastAsia="en-US"/>
              </w:rPr>
              <w:t>Транспортно-складское обеспечение логистики</w:t>
            </w:r>
          </w:p>
        </w:tc>
        <w:tc>
          <w:tcPr>
            <w:tcW w:w="1185" w:type="dxa"/>
            <w:vAlign w:val="center"/>
          </w:tcPr>
          <w:p w:rsidR="008A2704" w:rsidRPr="0026259E" w:rsidRDefault="004137B4" w:rsidP="004137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282AE3">
        <w:rPr>
          <w:color w:val="000000"/>
          <w:sz w:val="24"/>
          <w:szCs w:val="24"/>
          <w:lang w:eastAsia="en-US"/>
        </w:rPr>
        <w:t>5</w:t>
      </w:r>
      <w:r w:rsidRPr="00793E1B">
        <w:rPr>
          <w:color w:val="000000"/>
          <w:sz w:val="24"/>
          <w:szCs w:val="24"/>
          <w:lang w:eastAsia="en-US"/>
        </w:rPr>
        <w:t xml:space="preserve"> зачетных единиц</w:t>
      </w:r>
      <w:r>
        <w:rPr>
          <w:color w:val="000000"/>
          <w:sz w:val="24"/>
          <w:szCs w:val="24"/>
          <w:lang w:eastAsia="en-US"/>
        </w:rPr>
        <w:t>ы</w:t>
      </w:r>
      <w:r w:rsidRPr="00793E1B">
        <w:rPr>
          <w:color w:val="000000"/>
          <w:sz w:val="24"/>
          <w:szCs w:val="24"/>
          <w:lang w:eastAsia="en-US"/>
        </w:rPr>
        <w:t xml:space="preserve"> – </w:t>
      </w:r>
      <w:r w:rsidR="00282AE3">
        <w:rPr>
          <w:color w:val="000000"/>
          <w:sz w:val="24"/>
          <w:szCs w:val="24"/>
          <w:lang w:eastAsia="en-US"/>
        </w:rPr>
        <w:t>180</w:t>
      </w:r>
      <w:r w:rsidRPr="00793E1B">
        <w:rPr>
          <w:color w:val="000000"/>
          <w:sz w:val="24"/>
          <w:szCs w:val="24"/>
          <w:lang w:eastAsia="en-US"/>
        </w:rPr>
        <w:t xml:space="preserve"> академических час</w:t>
      </w:r>
      <w:r>
        <w:rPr>
          <w:color w:val="000000"/>
          <w:sz w:val="24"/>
          <w:szCs w:val="24"/>
          <w:lang w:eastAsia="en-US"/>
        </w:rPr>
        <w:t>ов</w:t>
      </w:r>
    </w:p>
    <w:p w:rsidR="008A2704" w:rsidRPr="004940B7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Из них</w:t>
      </w:r>
      <w:r w:rsidRPr="00793E1B">
        <w:rPr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249"/>
      </w:tblGrid>
      <w:tr w:rsidR="008A2704" w:rsidRPr="00793E1B">
        <w:trPr>
          <w:trHeight w:val="788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CD312A" w:rsidRDefault="002B48BE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2704" w:rsidRPr="0026259E" w:rsidRDefault="00CD312A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704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8A2704" w:rsidRPr="00793E1B">
        <w:trPr>
          <w:trHeight w:val="112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793E1B">
        <w:tc>
          <w:tcPr>
            <w:tcW w:w="4365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26259E" w:rsidRDefault="008A2704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 w:rsidR="00282AE3">
              <w:rPr>
                <w:sz w:val="24"/>
                <w:szCs w:val="24"/>
                <w:lang w:eastAsia="en-US"/>
              </w:rPr>
              <w:t>5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49" w:type="dxa"/>
            <w:vAlign w:val="center"/>
          </w:tcPr>
          <w:p w:rsidR="00F92599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4145B9" w:rsidRDefault="00FF2975" w:rsidP="00FF29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5.1. Тематический план для очной формы обучения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282A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282AE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экономике. Экономико-математические методы. Дифференциальное исчисление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анализе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33DA1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6F136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="00282AE3" w:rsidRPr="00E20138">
              <w:rPr>
                <w:sz w:val="24"/>
                <w:szCs w:val="24"/>
              </w:rPr>
              <w:t xml:space="preserve">. Линейное программирование. Задачи оптимизации. </w:t>
            </w:r>
            <w:r w:rsidR="00282AE3"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133DA1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8B0FCC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6F13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 w:rsidR="006F1364"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</w:t>
            </w:r>
            <w:r w:rsidR="006F1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 w:rsidR="00282AE3">
              <w:rPr>
                <w:sz w:val="24"/>
                <w:szCs w:val="24"/>
              </w:rPr>
              <w:t>логистике</w:t>
            </w:r>
          </w:p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646A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46A19">
              <w:rPr>
                <w:b/>
                <w:sz w:val="22"/>
                <w:szCs w:val="22"/>
              </w:rPr>
              <w:t>3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4E8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925DAD" w:rsidRDefault="00282AE3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FF2975" w:rsidP="00FF297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7442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</w:t>
            </w:r>
            <w:r w:rsidR="0074426D">
              <w:rPr>
                <w:color w:val="000000"/>
                <w:sz w:val="24"/>
                <w:szCs w:val="24"/>
              </w:rPr>
              <w:t>логистике</w:t>
            </w:r>
            <w:r w:rsidRPr="00E20138">
              <w:rPr>
                <w:color w:val="000000"/>
                <w:sz w:val="24"/>
                <w:szCs w:val="24"/>
              </w:rPr>
              <w:t xml:space="preserve">. Экономико-математические методы. Дифференциальное исчисление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анализе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6F1364" w:rsidRPr="004F3C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E20138">
              <w:rPr>
                <w:sz w:val="24"/>
                <w:szCs w:val="24"/>
              </w:rPr>
              <w:t xml:space="preserve">. Линейное программирование. Задачи оптимизации. </w:t>
            </w:r>
            <w:r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4F3C72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FF2975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2975">
              <w:rPr>
                <w:sz w:val="22"/>
                <w:szCs w:val="22"/>
              </w:rPr>
              <w:t>2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4137B4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№4.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>
              <w:rPr>
                <w:sz w:val="24"/>
                <w:szCs w:val="24"/>
              </w:rPr>
              <w:t>логистике</w:t>
            </w:r>
          </w:p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364" w:rsidRPr="00925DAD" w:rsidTr="00FF297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364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793E1B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2B48BE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F136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8585C" w:rsidRPr="00FF2975" w:rsidRDefault="0018585C" w:rsidP="0018585C">
      <w:pPr>
        <w:ind w:firstLine="709"/>
        <w:jc w:val="both"/>
        <w:rPr>
          <w:b/>
          <w:i/>
        </w:rPr>
      </w:pPr>
      <w:r w:rsidRPr="00FF2975">
        <w:rPr>
          <w:b/>
          <w:i/>
        </w:rPr>
        <w:t>* Примечания: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в части рабочей программы дисциплины </w:t>
      </w:r>
      <w:r w:rsidRPr="00FF2975">
        <w:rPr>
          <w:b/>
        </w:rPr>
        <w:t>«</w:t>
      </w:r>
      <w:r w:rsidR="00581F66" w:rsidRPr="00FF2975">
        <w:rPr>
          <w:b/>
        </w:rPr>
        <w:t>Математические методы и моделирование в логистической деятельности</w:t>
      </w:r>
      <w:r w:rsidRPr="00FF2975">
        <w:rPr>
          <w:b/>
        </w:rPr>
        <w:t>»</w:t>
      </w:r>
      <w:r w:rsidRPr="00FF2975">
        <w:t xml:space="preserve">согласно требованиям </w:t>
      </w:r>
      <w:r w:rsidRPr="00FF2975">
        <w:rPr>
          <w:b/>
        </w:rPr>
        <w:t>частей 3-5 статьи 13, статьи 30, пункта 3 части 1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пунктов 16, 38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F2975">
        <w:t xml:space="preserve"> </w:t>
      </w:r>
      <w:r w:rsidRPr="00FF297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</w:t>
      </w:r>
      <w:r w:rsidRPr="00FF2975">
        <w:lastRenderedPageBreak/>
        <w:t>ным нормативным актом образовательной организации).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б) Для обучающихся с ограниченными возможностями здоровья и инвалидов: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F2975">
        <w:rPr>
          <w:b/>
        </w:rPr>
        <w:t>статьи 79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раздела III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F2975">
        <w:rPr>
          <w:b/>
          <w:i/>
        </w:rPr>
        <w:t>при наличии факта зачисления таких обучающихся с учетом конкретных нозологий</w:t>
      </w:r>
      <w:r w:rsidRPr="00FF2975">
        <w:t>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согласно требованиями </w:t>
      </w:r>
      <w:r w:rsidRPr="00FF2975">
        <w:rPr>
          <w:b/>
        </w:rPr>
        <w:t xml:space="preserve">частей 3-5 статьи 13, статьи 30, пункта 3 части 1 статьи 34 </w:t>
      </w:r>
      <w:r w:rsidRPr="00FF2975">
        <w:t xml:space="preserve">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20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F2975">
        <w:rPr>
          <w:b/>
        </w:rPr>
        <w:t>частью 5 статьи 5</w:t>
      </w:r>
      <w:r w:rsidRPr="00FF2975">
        <w:t xml:space="preserve"> Федерального закона </w:t>
      </w:r>
      <w:r w:rsidRPr="00FF2975">
        <w:rPr>
          <w:b/>
        </w:rPr>
        <w:t>от 05.05.2014 № 84-ФЗ</w:t>
      </w:r>
      <w:r w:rsidRPr="00FF297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F2975">
        <w:t xml:space="preserve"> </w:t>
      </w:r>
      <w:r w:rsidRPr="00FF297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8585C" w:rsidRPr="00FF2975" w:rsidRDefault="0018585C" w:rsidP="0018585C">
      <w:pPr>
        <w:tabs>
          <w:tab w:val="left" w:pos="900"/>
        </w:tabs>
        <w:jc w:val="both"/>
        <w:rPr>
          <w:b/>
          <w:sz w:val="24"/>
          <w:szCs w:val="24"/>
        </w:rPr>
      </w:pPr>
      <w:r w:rsidRPr="00FF2975">
        <w:t xml:space="preserve">При разработке образовательной программы высшего образования согласно требованиям </w:t>
      </w:r>
      <w:r w:rsidRPr="00FF2975">
        <w:rPr>
          <w:b/>
        </w:rPr>
        <w:t>пункта 9 части 1 статьи 33, части 3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43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8A2704" w:rsidRPr="00793E1B" w:rsidRDefault="008A2704" w:rsidP="00705FB5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705FB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5.3 Содержание дисциплины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8A2704" w:rsidRDefault="008A2704" w:rsidP="006C2C17">
      <w:pPr>
        <w:ind w:firstLine="720"/>
        <w:jc w:val="both"/>
        <w:rPr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№1.</w:t>
      </w:r>
      <w:r w:rsidRPr="004373EC">
        <w:rPr>
          <w:color w:val="000000"/>
          <w:sz w:val="24"/>
          <w:szCs w:val="24"/>
        </w:rPr>
        <w:t xml:space="preserve">Моделирование в </w:t>
      </w:r>
      <w:r w:rsidR="0074426D">
        <w:rPr>
          <w:color w:val="000000"/>
          <w:sz w:val="24"/>
          <w:szCs w:val="24"/>
        </w:rPr>
        <w:t>логисти</w:t>
      </w:r>
      <w:r w:rsidRPr="004373EC">
        <w:rPr>
          <w:color w:val="000000"/>
          <w:sz w:val="24"/>
          <w:szCs w:val="24"/>
        </w:rPr>
        <w:t>ке. Экономико-математические методы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Модели и моделирование, формализация экономической теории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Математическая модель и ее основные элементы. Основные типы моделей.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Математическая экономика и эконометри</w:t>
      </w:r>
      <w:r w:rsidRPr="004373EC">
        <w:rPr>
          <w:color w:val="000000"/>
          <w:sz w:val="24"/>
          <w:szCs w:val="24"/>
        </w:rPr>
        <w:lastRenderedPageBreak/>
        <w:t>ка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Экономические задачи, решаемые методами дифференциального исчисления.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Предельные величины в экономике, предельный доход и издержки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Эластичность функции и ее геометрический смысл. Виды эластичности в экономике.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эластичности с выручкой продавцов.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цены и предельных издержек</w:t>
      </w:r>
      <w:r w:rsidRPr="004373EC">
        <w:rPr>
          <w:color w:val="000000"/>
          <w:sz w:val="24"/>
          <w:szCs w:val="24"/>
        </w:rPr>
        <w:br/>
        <w:t>монополиста. Эластичности и налоговая политика.</w:t>
      </w:r>
    </w:p>
    <w:p w:rsidR="008A2704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№2.</w:t>
      </w:r>
      <w:r w:rsidRPr="004373EC">
        <w:rPr>
          <w:color w:val="000000"/>
          <w:sz w:val="24"/>
          <w:szCs w:val="24"/>
        </w:rPr>
        <w:t>Общие задачи оптимизации.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Линейное программирование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Оптимизация производства с использованием кредита.</w:t>
      </w:r>
      <w:r>
        <w:rPr>
          <w:color w:val="000000"/>
          <w:sz w:val="24"/>
          <w:szCs w:val="24"/>
        </w:rPr>
        <w:t xml:space="preserve"> Применение задач оптимизации в </w:t>
      </w:r>
      <w:r w:rsidR="00E70701">
        <w:rPr>
          <w:color w:val="000000"/>
          <w:sz w:val="24"/>
          <w:szCs w:val="24"/>
        </w:rPr>
        <w:t>логистике</w:t>
      </w:r>
      <w:r>
        <w:rPr>
          <w:color w:val="000000"/>
          <w:sz w:val="24"/>
          <w:szCs w:val="24"/>
        </w:rPr>
        <w:t xml:space="preserve">. </w:t>
      </w:r>
      <w:r w:rsidR="00E70701">
        <w:rPr>
          <w:color w:val="000000"/>
          <w:sz w:val="24"/>
          <w:szCs w:val="24"/>
        </w:rPr>
        <w:t xml:space="preserve">Транспортная задача. </w:t>
      </w:r>
      <w:r>
        <w:rPr>
          <w:color w:val="000000"/>
          <w:sz w:val="24"/>
          <w:szCs w:val="24"/>
        </w:rPr>
        <w:t>Нелинейное</w:t>
      </w:r>
      <w:r w:rsidR="00FF29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программирование.</w:t>
      </w:r>
    </w:p>
    <w:p w:rsidR="008A2704" w:rsidRDefault="006F136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№3</w:t>
      </w:r>
      <w:r w:rsidR="008A2704" w:rsidRPr="002E49A8">
        <w:rPr>
          <w:b/>
          <w:bCs/>
          <w:sz w:val="24"/>
          <w:szCs w:val="24"/>
        </w:rPr>
        <w:t>.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Графовые модели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Задача коммивояжера.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поиска кратчайшего пути.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о распределении потоков сетях.</w:t>
      </w:r>
    </w:p>
    <w:p w:rsidR="008A2704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</w:t>
      </w:r>
      <w:r w:rsidR="006F1364">
        <w:rPr>
          <w:b/>
          <w:bCs/>
          <w:sz w:val="24"/>
          <w:szCs w:val="24"/>
        </w:rPr>
        <w:t>4</w:t>
      </w:r>
      <w:r w:rsidRPr="002E49A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Стохастические модели в </w:t>
      </w:r>
      <w:r w:rsidR="0074426D">
        <w:rPr>
          <w:sz w:val="24"/>
          <w:szCs w:val="24"/>
        </w:rPr>
        <w:t>логистике</w:t>
      </w:r>
      <w:r>
        <w:rPr>
          <w:sz w:val="24"/>
          <w:szCs w:val="24"/>
        </w:rPr>
        <w:t>.</w:t>
      </w:r>
      <w:r w:rsidRPr="008A47A2">
        <w:rPr>
          <w:sz w:val="24"/>
          <w:szCs w:val="24"/>
        </w:rPr>
        <w:t xml:space="preserve"> Генеральная совокупность. Выборка и способы ее описания.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Точечные и интервальные оценки параметров случайной величины по выборке.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Выборочные коэффициент корреляции и уравнение регрессии.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Проверка гипотезы о законе распределения.</w:t>
      </w:r>
      <w:r>
        <w:rPr>
          <w:sz w:val="24"/>
          <w:szCs w:val="24"/>
        </w:rPr>
        <w:t xml:space="preserve"> Статистические гипотезы и критерии.</w:t>
      </w:r>
    </w:p>
    <w:p w:rsidR="008A2704" w:rsidRDefault="006C2C17" w:rsidP="006C2C17">
      <w:pPr>
        <w:tabs>
          <w:tab w:val="left" w:pos="3081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8A2704" w:rsidRDefault="008A2704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8585C" w:rsidRPr="00FF2975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81F66" w:rsidRPr="00FF2975">
        <w:rPr>
          <w:rFonts w:ascii="Times New Roman" w:hAnsi="Times New Roman" w:cs="Times New Roman"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rFonts w:ascii="Times New Roman" w:hAnsi="Times New Roman" w:cs="Times New Roman"/>
          <w:sz w:val="24"/>
          <w:szCs w:val="24"/>
        </w:rPr>
        <w:t xml:space="preserve">» </w:t>
      </w:r>
      <w:r w:rsidR="006C2C17" w:rsidRPr="00FF2975">
        <w:rPr>
          <w:rFonts w:ascii="Times New Roman" w:hAnsi="Times New Roman" w:cs="Times New Roman"/>
          <w:sz w:val="24"/>
          <w:szCs w:val="24"/>
        </w:rPr>
        <w:t xml:space="preserve">/ </w:t>
      </w:r>
      <w:r w:rsidRPr="00FF2975">
        <w:rPr>
          <w:rFonts w:ascii="Times New Roman" w:hAnsi="Times New Roman" w:cs="Times New Roman"/>
          <w:sz w:val="24"/>
          <w:szCs w:val="24"/>
        </w:rPr>
        <w:t xml:space="preserve">С.Х. Мухаметдинова. – Омск: Изд-во Омской гуманитарной академии, </w:t>
      </w:r>
      <w:r w:rsidR="00A55EFB">
        <w:rPr>
          <w:rFonts w:ascii="Times New Roman" w:hAnsi="Times New Roman" w:cs="Times New Roman"/>
          <w:sz w:val="24"/>
          <w:szCs w:val="24"/>
        </w:rPr>
        <w:t>2020.</w:t>
      </w:r>
      <w:r w:rsidRPr="00FF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2A37AD" w:rsidRPr="00FF2975" w:rsidRDefault="002A37AD" w:rsidP="002A37AD">
      <w:pPr>
        <w:pStyle w:val="a4"/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8585C" w:rsidRPr="00793E1B" w:rsidRDefault="0018585C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A2704" w:rsidRPr="00793E1B">
        <w:rPr>
          <w:b/>
          <w:bCs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8A2704" w:rsidRPr="00973BEB" w:rsidRDefault="008A2704" w:rsidP="00973BEB">
      <w:pPr>
        <w:jc w:val="center"/>
        <w:rPr>
          <w:b/>
          <w:bCs/>
          <w:sz w:val="24"/>
          <w:szCs w:val="24"/>
        </w:rPr>
      </w:pPr>
      <w:r w:rsidRPr="00973BEB">
        <w:rPr>
          <w:b/>
          <w:bCs/>
          <w:sz w:val="24"/>
          <w:szCs w:val="24"/>
        </w:rPr>
        <w:t>Основная</w:t>
      </w:r>
    </w:p>
    <w:p w:rsidR="00FC7061" w:rsidRPr="00650460" w:rsidRDefault="00FC7061" w:rsidP="00FC7061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Электрон. текстовые данные. — М. : ЮНИТИ-ДАНА, 2017. — 719 c. — 5-238-00754-X. — Режим доступа: </w:t>
      </w:r>
      <w:hyperlink r:id="rId7" w:history="1">
        <w:r w:rsidR="00876530">
          <w:rPr>
            <w:rStyle w:val="a7"/>
            <w:sz w:val="24"/>
            <w:szCs w:val="24"/>
          </w:rPr>
          <w:t>http://www.iprbookshop.ru/71018</w:t>
        </w:r>
      </w:hyperlink>
    </w:p>
    <w:p w:rsidR="00FC7061" w:rsidRPr="00FC7061" w:rsidRDefault="00FC7061" w:rsidP="00FC7061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ресурс]: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</w:t>
      </w:r>
    </w:p>
    <w:p w:rsidR="00FC7061" w:rsidRPr="00276A2D" w:rsidRDefault="00FC7061" w:rsidP="00FC7061">
      <w:pPr>
        <w:ind w:left="993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 xml:space="preserve">циальностям/ В.А. Колемаев [и др.].— Электрон. текстовые данные.— М.: ЮНИТИ-ДАНА, 2015.— 592 c.— Режим доступа: </w:t>
      </w:r>
      <w:hyperlink r:id="rId8" w:history="1">
        <w:r w:rsidR="00876530">
          <w:rPr>
            <w:rStyle w:val="a7"/>
            <w:sz w:val="24"/>
            <w:szCs w:val="24"/>
          </w:rPr>
          <w:t>http://www.iprbookshop.ru/40459.html</w:t>
        </w:r>
      </w:hyperlink>
    </w:p>
    <w:p w:rsidR="00FC7061" w:rsidRPr="00650460" w:rsidRDefault="00FC7061" w:rsidP="00FC7061">
      <w:pPr>
        <w:ind w:left="993"/>
        <w:rPr>
          <w:b/>
          <w:bCs/>
          <w:sz w:val="24"/>
          <w:szCs w:val="24"/>
        </w:rPr>
      </w:pPr>
    </w:p>
    <w:p w:rsidR="00FC7061" w:rsidRPr="00650460" w:rsidRDefault="00FC7061" w:rsidP="00FC7061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FC7061" w:rsidRPr="00650460" w:rsidRDefault="00FC7061" w:rsidP="00FC7061">
      <w:pPr>
        <w:ind w:left="993" w:hanging="284"/>
        <w:rPr>
          <w:sz w:val="24"/>
          <w:szCs w:val="24"/>
        </w:rPr>
      </w:pP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Комлев Е.Б. Математические методы в маркетинге [Электронный ресурс]: курс лекций/ Ком-лев Е.Б.— Электрон. текстовые данные.— М.: Московский гуманитарный университет, 2014.— 124 c.— Режим доступа: </w:t>
      </w:r>
      <w:hyperlink r:id="rId9" w:history="1">
        <w:r w:rsidR="00876530">
          <w:rPr>
            <w:rStyle w:val="a7"/>
            <w:sz w:val="24"/>
            <w:szCs w:val="24"/>
          </w:rPr>
          <w:t>http://www.iprbookshop.ru/39681.html....</w:t>
        </w:r>
      </w:hyperlink>
      <w:r w:rsidRPr="00650460">
        <w:rPr>
          <w:sz w:val="24"/>
          <w:szCs w:val="24"/>
        </w:rPr>
        <w:t>.</w:t>
      </w: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Машунин Ю.К. Теория управления. Математический аппарат управления в экономике [Электронный ресурс]: учебное пособие/ Машунин Ю.К.— Электрон. текстовые данные.— М.: Логос, 2013.— 448 c.— Режим доступа: </w:t>
      </w:r>
      <w:hyperlink r:id="rId10" w:history="1">
        <w:r w:rsidR="00876530">
          <w:rPr>
            <w:rStyle w:val="a7"/>
            <w:sz w:val="24"/>
            <w:szCs w:val="24"/>
          </w:rPr>
          <w:t>http://www.iprbookshop.ru/16954.html....</w:t>
        </w:r>
      </w:hyperlink>
      <w:r w:rsidRPr="00650460">
        <w:rPr>
          <w:sz w:val="24"/>
          <w:szCs w:val="24"/>
        </w:rPr>
        <w:t>.</w:t>
      </w:r>
    </w:p>
    <w:p w:rsidR="00476C2E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793E1B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A2704" w:rsidRPr="00793E1B">
        <w:rPr>
          <w:b/>
          <w:bCs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768DE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76530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Академии обеспечивает: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A2704" w:rsidRPr="00793E1B" w:rsidRDefault="008A2704" w:rsidP="00705FB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4713AF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9</w:t>
      </w:r>
      <w:r w:rsidR="008A2704" w:rsidRPr="00793E1B">
        <w:rPr>
          <w:b/>
          <w:bCs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sz w:val="24"/>
          <w:szCs w:val="24"/>
        </w:rPr>
        <w:t>«</w:t>
      </w:r>
      <w:r w:rsidR="00581F66">
        <w:rPr>
          <w:sz w:val="24"/>
          <w:szCs w:val="24"/>
        </w:rPr>
        <w:t>МАТЕМАТИЧЕСКИЕ МЕТОДЫ И МОДЕЛИРОВАНИЕ В ЛОГИСТИЧЕСКОЙ ДЕЯТЕЛЬНОСТИ</w:t>
      </w:r>
      <w:r w:rsidRPr="007615E9">
        <w:rPr>
          <w:sz w:val="24"/>
          <w:szCs w:val="24"/>
        </w:rPr>
        <w:t>»обучающиеся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bCs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bCs/>
          <w:color w:val="000000"/>
          <w:sz w:val="24"/>
          <w:szCs w:val="24"/>
        </w:rPr>
        <w:t xml:space="preserve">семинарского типа: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bCs/>
          <w:color w:val="000000"/>
          <w:sz w:val="24"/>
          <w:szCs w:val="24"/>
        </w:rPr>
        <w:t>самостоятельной работы: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</w:t>
      </w:r>
      <w:r w:rsidRPr="00793E1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793E1B">
        <w:rPr>
          <w:b/>
          <w:bCs/>
          <w:color w:val="000000"/>
          <w:sz w:val="24"/>
          <w:szCs w:val="24"/>
          <w:lang w:eastAsia="en-US"/>
        </w:rPr>
        <w:t>1</w:t>
      </w:r>
      <w:r w:rsidR="004713AF">
        <w:rPr>
          <w:b/>
          <w:bCs/>
          <w:color w:val="000000"/>
          <w:sz w:val="24"/>
          <w:szCs w:val="24"/>
          <w:lang w:eastAsia="en-US"/>
        </w:rPr>
        <w:t>0</w:t>
      </w:r>
      <w:r w:rsidRPr="00793E1B">
        <w:rPr>
          <w:b/>
          <w:bCs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6C312A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A2704" w:rsidRPr="00793E1B" w:rsidRDefault="008A2704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1</w:t>
      </w:r>
      <w:r w:rsidR="004713AF">
        <w:rPr>
          <w:b/>
          <w:bCs/>
          <w:color w:val="000000"/>
          <w:sz w:val="24"/>
          <w:szCs w:val="24"/>
        </w:rPr>
        <w:t>1</w:t>
      </w:r>
      <w:r w:rsidRPr="00793E1B">
        <w:rPr>
          <w:b/>
          <w:bCs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713AF">
        <w:rPr>
          <w:bCs/>
          <w:sz w:val="24"/>
          <w:szCs w:val="24"/>
        </w:rPr>
        <w:t>38.03.02 Менеджмент</w:t>
      </w:r>
      <w:r w:rsidRPr="0045767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457672">
        <w:rPr>
          <w:sz w:val="24"/>
          <w:szCs w:val="24"/>
          <w:lang w:val="en-US"/>
        </w:rPr>
        <w:t>MicrosoftWindowsXP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768DE">
          <w:rPr>
            <w:rStyle w:val="a7"/>
            <w:sz w:val="24"/>
            <w:szCs w:val="24"/>
          </w:rPr>
          <w:t>www.biblio-online.ru</w:t>
        </w:r>
      </w:hyperlink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768DE">
          <w:rPr>
            <w:rStyle w:val="a7"/>
            <w:sz w:val="24"/>
            <w:szCs w:val="24"/>
          </w:rPr>
          <w:t>www.biblio-online.ru</w:t>
        </w:r>
      </w:hyperlink>
    </w:p>
    <w:p w:rsidR="00171B97" w:rsidRPr="007615E9" w:rsidRDefault="00171B97" w:rsidP="004713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061" w:rsidRDefault="00FC7061" w:rsidP="00160BC1">
      <w:r>
        <w:separator/>
      </w:r>
    </w:p>
  </w:endnote>
  <w:endnote w:type="continuationSeparator" w:id="0">
    <w:p w:rsidR="00FC7061" w:rsidRDefault="00FC70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061" w:rsidRDefault="00FC7061" w:rsidP="00160BC1">
      <w:r>
        <w:separator/>
      </w:r>
    </w:p>
  </w:footnote>
  <w:footnote w:type="continuationSeparator" w:id="0">
    <w:p w:rsidR="00FC7061" w:rsidRDefault="00FC70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850"/>
    <w:rsid w:val="00027D2C"/>
    <w:rsid w:val="00027E5B"/>
    <w:rsid w:val="0003308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65932"/>
    <w:rsid w:val="000835F5"/>
    <w:rsid w:val="000875BF"/>
    <w:rsid w:val="000911D1"/>
    <w:rsid w:val="00097160"/>
    <w:rsid w:val="000A2C66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F0FD7"/>
    <w:rsid w:val="000F126A"/>
    <w:rsid w:val="000F340D"/>
    <w:rsid w:val="00100789"/>
    <w:rsid w:val="00102E02"/>
    <w:rsid w:val="00104325"/>
    <w:rsid w:val="00114770"/>
    <w:rsid w:val="001165D0"/>
    <w:rsid w:val="001166B7"/>
    <w:rsid w:val="001167A8"/>
    <w:rsid w:val="00127108"/>
    <w:rsid w:val="00127DEA"/>
    <w:rsid w:val="00131CDA"/>
    <w:rsid w:val="00132F57"/>
    <w:rsid w:val="00133DA1"/>
    <w:rsid w:val="00136A48"/>
    <w:rsid w:val="001378B1"/>
    <w:rsid w:val="0015639D"/>
    <w:rsid w:val="00160BC1"/>
    <w:rsid w:val="00161C70"/>
    <w:rsid w:val="001716A9"/>
    <w:rsid w:val="00171B97"/>
    <w:rsid w:val="00181AAB"/>
    <w:rsid w:val="00184F65"/>
    <w:rsid w:val="0018585C"/>
    <w:rsid w:val="001871AA"/>
    <w:rsid w:val="00191838"/>
    <w:rsid w:val="001A6533"/>
    <w:rsid w:val="001A74C0"/>
    <w:rsid w:val="001C2AAF"/>
    <w:rsid w:val="001C4FED"/>
    <w:rsid w:val="001C50C6"/>
    <w:rsid w:val="001C6305"/>
    <w:rsid w:val="001E4C64"/>
    <w:rsid w:val="001E560A"/>
    <w:rsid w:val="001F11DE"/>
    <w:rsid w:val="00207E2E"/>
    <w:rsid w:val="00207FB7"/>
    <w:rsid w:val="00211C1B"/>
    <w:rsid w:val="0023067A"/>
    <w:rsid w:val="00240A81"/>
    <w:rsid w:val="00245199"/>
    <w:rsid w:val="00254321"/>
    <w:rsid w:val="0026259E"/>
    <w:rsid w:val="002657BC"/>
    <w:rsid w:val="00276128"/>
    <w:rsid w:val="0027733F"/>
    <w:rsid w:val="00282AE3"/>
    <w:rsid w:val="002913C5"/>
    <w:rsid w:val="00291D05"/>
    <w:rsid w:val="002933E5"/>
    <w:rsid w:val="00296B35"/>
    <w:rsid w:val="002A0D1B"/>
    <w:rsid w:val="002A37AD"/>
    <w:rsid w:val="002B48BE"/>
    <w:rsid w:val="002B5AB9"/>
    <w:rsid w:val="002B6C87"/>
    <w:rsid w:val="002B734E"/>
    <w:rsid w:val="002C2EAE"/>
    <w:rsid w:val="002C3F08"/>
    <w:rsid w:val="002C7582"/>
    <w:rsid w:val="002D52D3"/>
    <w:rsid w:val="002D6AC0"/>
    <w:rsid w:val="002E49A8"/>
    <w:rsid w:val="002E4CB7"/>
    <w:rsid w:val="00315AB7"/>
    <w:rsid w:val="0032166A"/>
    <w:rsid w:val="00330957"/>
    <w:rsid w:val="0033546E"/>
    <w:rsid w:val="00355C7E"/>
    <w:rsid w:val="00360941"/>
    <w:rsid w:val="003618C2"/>
    <w:rsid w:val="00363097"/>
    <w:rsid w:val="00363AD9"/>
    <w:rsid w:val="00365758"/>
    <w:rsid w:val="003668E3"/>
    <w:rsid w:val="00390B62"/>
    <w:rsid w:val="00393092"/>
    <w:rsid w:val="00393A58"/>
    <w:rsid w:val="003A3494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37B4"/>
    <w:rsid w:val="004145B9"/>
    <w:rsid w:val="0042193F"/>
    <w:rsid w:val="00425DC3"/>
    <w:rsid w:val="00426353"/>
    <w:rsid w:val="00435249"/>
    <w:rsid w:val="004373EC"/>
    <w:rsid w:val="0044386A"/>
    <w:rsid w:val="0046365B"/>
    <w:rsid w:val="004663F8"/>
    <w:rsid w:val="004713AF"/>
    <w:rsid w:val="0047224A"/>
    <w:rsid w:val="0047572F"/>
    <w:rsid w:val="00475FAD"/>
    <w:rsid w:val="0047633A"/>
    <w:rsid w:val="004768DE"/>
    <w:rsid w:val="00476C2E"/>
    <w:rsid w:val="00480BB2"/>
    <w:rsid w:val="00482DBD"/>
    <w:rsid w:val="0048300E"/>
    <w:rsid w:val="0049217A"/>
    <w:rsid w:val="00493A71"/>
    <w:rsid w:val="004940B7"/>
    <w:rsid w:val="004A2C0D"/>
    <w:rsid w:val="004A2E62"/>
    <w:rsid w:val="004A68C9"/>
    <w:rsid w:val="004C0C8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E8E"/>
    <w:rsid w:val="005019BC"/>
    <w:rsid w:val="005111F8"/>
    <w:rsid w:val="00516F43"/>
    <w:rsid w:val="005362E6"/>
    <w:rsid w:val="00537A62"/>
    <w:rsid w:val="00540F31"/>
    <w:rsid w:val="00565480"/>
    <w:rsid w:val="005669CB"/>
    <w:rsid w:val="00572F9F"/>
    <w:rsid w:val="005745F0"/>
    <w:rsid w:val="005816EA"/>
    <w:rsid w:val="00581F66"/>
    <w:rsid w:val="0058278D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206B"/>
    <w:rsid w:val="005F2349"/>
    <w:rsid w:val="006044B4"/>
    <w:rsid w:val="00607E17"/>
    <w:rsid w:val="006118F6"/>
    <w:rsid w:val="00622A5A"/>
    <w:rsid w:val="00624E28"/>
    <w:rsid w:val="00642A2F"/>
    <w:rsid w:val="006439F4"/>
    <w:rsid w:val="00646A19"/>
    <w:rsid w:val="0065606F"/>
    <w:rsid w:val="00656AC4"/>
    <w:rsid w:val="00676914"/>
    <w:rsid w:val="00687B3A"/>
    <w:rsid w:val="00692DD7"/>
    <w:rsid w:val="00694980"/>
    <w:rsid w:val="006A78DB"/>
    <w:rsid w:val="006B0CA3"/>
    <w:rsid w:val="006C2C17"/>
    <w:rsid w:val="006C312A"/>
    <w:rsid w:val="006D108C"/>
    <w:rsid w:val="006D15B6"/>
    <w:rsid w:val="006D6805"/>
    <w:rsid w:val="006E5C19"/>
    <w:rsid w:val="006F1364"/>
    <w:rsid w:val="006F5D3E"/>
    <w:rsid w:val="00705814"/>
    <w:rsid w:val="00705FB5"/>
    <w:rsid w:val="007066B1"/>
    <w:rsid w:val="00713D44"/>
    <w:rsid w:val="007327FE"/>
    <w:rsid w:val="00740DE9"/>
    <w:rsid w:val="0074426D"/>
    <w:rsid w:val="00750061"/>
    <w:rsid w:val="007512C7"/>
    <w:rsid w:val="00752936"/>
    <w:rsid w:val="007615E9"/>
    <w:rsid w:val="0076201E"/>
    <w:rsid w:val="00764497"/>
    <w:rsid w:val="007665B5"/>
    <w:rsid w:val="007751FE"/>
    <w:rsid w:val="00777B09"/>
    <w:rsid w:val="00781ADF"/>
    <w:rsid w:val="00783D3E"/>
    <w:rsid w:val="00785842"/>
    <w:rsid w:val="007865CB"/>
    <w:rsid w:val="00793E1B"/>
    <w:rsid w:val="00793F01"/>
    <w:rsid w:val="007A58E0"/>
    <w:rsid w:val="007A5EE5"/>
    <w:rsid w:val="007A7E7B"/>
    <w:rsid w:val="007B2F12"/>
    <w:rsid w:val="007B5494"/>
    <w:rsid w:val="007B5CC4"/>
    <w:rsid w:val="007C277B"/>
    <w:rsid w:val="007D5CC1"/>
    <w:rsid w:val="007E10C6"/>
    <w:rsid w:val="007E4FE8"/>
    <w:rsid w:val="007F098D"/>
    <w:rsid w:val="007F4B97"/>
    <w:rsid w:val="007F7A4D"/>
    <w:rsid w:val="00801B83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76530"/>
    <w:rsid w:val="0088272E"/>
    <w:rsid w:val="00890495"/>
    <w:rsid w:val="008A2704"/>
    <w:rsid w:val="008A47A2"/>
    <w:rsid w:val="008B0FCC"/>
    <w:rsid w:val="008B4E80"/>
    <w:rsid w:val="008B6331"/>
    <w:rsid w:val="008E5E59"/>
    <w:rsid w:val="0090190A"/>
    <w:rsid w:val="00920199"/>
    <w:rsid w:val="00921868"/>
    <w:rsid w:val="00925DAD"/>
    <w:rsid w:val="00932B8C"/>
    <w:rsid w:val="00941875"/>
    <w:rsid w:val="009474F6"/>
    <w:rsid w:val="0095113C"/>
    <w:rsid w:val="00951F6B"/>
    <w:rsid w:val="009528CA"/>
    <w:rsid w:val="00954B4A"/>
    <w:rsid w:val="00954E45"/>
    <w:rsid w:val="009602B2"/>
    <w:rsid w:val="00965998"/>
    <w:rsid w:val="00973BEB"/>
    <w:rsid w:val="00977BC0"/>
    <w:rsid w:val="00995F15"/>
    <w:rsid w:val="009E35D2"/>
    <w:rsid w:val="009F0874"/>
    <w:rsid w:val="009F26F8"/>
    <w:rsid w:val="009F4070"/>
    <w:rsid w:val="009F7C23"/>
    <w:rsid w:val="00A017C9"/>
    <w:rsid w:val="00A26BC5"/>
    <w:rsid w:val="00A275E4"/>
    <w:rsid w:val="00A30C00"/>
    <w:rsid w:val="00A32A5F"/>
    <w:rsid w:val="00A44F9E"/>
    <w:rsid w:val="00A50E98"/>
    <w:rsid w:val="00A55EFB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1754"/>
    <w:rsid w:val="00AF4D66"/>
    <w:rsid w:val="00AF61EB"/>
    <w:rsid w:val="00B01275"/>
    <w:rsid w:val="00B04E43"/>
    <w:rsid w:val="00B34D61"/>
    <w:rsid w:val="00B479C0"/>
    <w:rsid w:val="00B5209B"/>
    <w:rsid w:val="00B542D4"/>
    <w:rsid w:val="00B54421"/>
    <w:rsid w:val="00B57CF0"/>
    <w:rsid w:val="00B642B8"/>
    <w:rsid w:val="00B817E2"/>
    <w:rsid w:val="00B84ABF"/>
    <w:rsid w:val="00B907BB"/>
    <w:rsid w:val="00B969BD"/>
    <w:rsid w:val="00BB6C9A"/>
    <w:rsid w:val="00BB70FB"/>
    <w:rsid w:val="00BC7EB6"/>
    <w:rsid w:val="00BE023D"/>
    <w:rsid w:val="00BF22FC"/>
    <w:rsid w:val="00C03EFA"/>
    <w:rsid w:val="00C07313"/>
    <w:rsid w:val="00C10249"/>
    <w:rsid w:val="00C1245E"/>
    <w:rsid w:val="00C17C9D"/>
    <w:rsid w:val="00C228C5"/>
    <w:rsid w:val="00C24EA8"/>
    <w:rsid w:val="00C26026"/>
    <w:rsid w:val="00C33468"/>
    <w:rsid w:val="00C3475E"/>
    <w:rsid w:val="00C40C06"/>
    <w:rsid w:val="00C4235B"/>
    <w:rsid w:val="00C42460"/>
    <w:rsid w:val="00C55E91"/>
    <w:rsid w:val="00C70CA1"/>
    <w:rsid w:val="00C77567"/>
    <w:rsid w:val="00C8247B"/>
    <w:rsid w:val="00C90A7A"/>
    <w:rsid w:val="00C93F61"/>
    <w:rsid w:val="00C94464"/>
    <w:rsid w:val="00C953C9"/>
    <w:rsid w:val="00CA401A"/>
    <w:rsid w:val="00CB27ED"/>
    <w:rsid w:val="00CB61D6"/>
    <w:rsid w:val="00CD312A"/>
    <w:rsid w:val="00CD38E8"/>
    <w:rsid w:val="00CE6C4B"/>
    <w:rsid w:val="00CF12C6"/>
    <w:rsid w:val="00CF2B2F"/>
    <w:rsid w:val="00CF6292"/>
    <w:rsid w:val="00CF6794"/>
    <w:rsid w:val="00CF6B12"/>
    <w:rsid w:val="00D02EB8"/>
    <w:rsid w:val="00D152E4"/>
    <w:rsid w:val="00D1753D"/>
    <w:rsid w:val="00D23EFA"/>
    <w:rsid w:val="00D34B66"/>
    <w:rsid w:val="00D427C7"/>
    <w:rsid w:val="00D63339"/>
    <w:rsid w:val="00D73344"/>
    <w:rsid w:val="00D742C6"/>
    <w:rsid w:val="00D761E8"/>
    <w:rsid w:val="00D83177"/>
    <w:rsid w:val="00D8506D"/>
    <w:rsid w:val="00D90307"/>
    <w:rsid w:val="00D97830"/>
    <w:rsid w:val="00DA262E"/>
    <w:rsid w:val="00DA3FFC"/>
    <w:rsid w:val="00DA489D"/>
    <w:rsid w:val="00DA48D3"/>
    <w:rsid w:val="00DB08E2"/>
    <w:rsid w:val="00DB0A35"/>
    <w:rsid w:val="00DB0A4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2CDE"/>
    <w:rsid w:val="00E11452"/>
    <w:rsid w:val="00E313CB"/>
    <w:rsid w:val="00E42AED"/>
    <w:rsid w:val="00E4365C"/>
    <w:rsid w:val="00E4451A"/>
    <w:rsid w:val="00E460E0"/>
    <w:rsid w:val="00E51179"/>
    <w:rsid w:val="00E555A4"/>
    <w:rsid w:val="00E623DB"/>
    <w:rsid w:val="00E70701"/>
    <w:rsid w:val="00E72419"/>
    <w:rsid w:val="00E72975"/>
    <w:rsid w:val="00E7465A"/>
    <w:rsid w:val="00E7496B"/>
    <w:rsid w:val="00E86F95"/>
    <w:rsid w:val="00E9119D"/>
    <w:rsid w:val="00E92238"/>
    <w:rsid w:val="00EA1566"/>
    <w:rsid w:val="00EA206F"/>
    <w:rsid w:val="00EA3690"/>
    <w:rsid w:val="00EB2C93"/>
    <w:rsid w:val="00EB6ECA"/>
    <w:rsid w:val="00EC4500"/>
    <w:rsid w:val="00EC71E3"/>
    <w:rsid w:val="00ED28E4"/>
    <w:rsid w:val="00ED789C"/>
    <w:rsid w:val="00EE165B"/>
    <w:rsid w:val="00EE4D57"/>
    <w:rsid w:val="00F00B76"/>
    <w:rsid w:val="00F018E0"/>
    <w:rsid w:val="00F06F17"/>
    <w:rsid w:val="00F17B05"/>
    <w:rsid w:val="00F226CA"/>
    <w:rsid w:val="00F22951"/>
    <w:rsid w:val="00F239D1"/>
    <w:rsid w:val="00F322E1"/>
    <w:rsid w:val="00F342F7"/>
    <w:rsid w:val="00F405D6"/>
    <w:rsid w:val="00F40FEC"/>
    <w:rsid w:val="00F42549"/>
    <w:rsid w:val="00F54CF6"/>
    <w:rsid w:val="00F55708"/>
    <w:rsid w:val="00F61C18"/>
    <w:rsid w:val="00F625A5"/>
    <w:rsid w:val="00F63ADF"/>
    <w:rsid w:val="00F63BBC"/>
    <w:rsid w:val="00F6713C"/>
    <w:rsid w:val="00F8007A"/>
    <w:rsid w:val="00F803A3"/>
    <w:rsid w:val="00F92599"/>
    <w:rsid w:val="00F96A96"/>
    <w:rsid w:val="00FA3986"/>
    <w:rsid w:val="00FA5C55"/>
    <w:rsid w:val="00FB05DD"/>
    <w:rsid w:val="00FB15A7"/>
    <w:rsid w:val="00FB3DFD"/>
    <w:rsid w:val="00FC04EA"/>
    <w:rsid w:val="00FC306B"/>
    <w:rsid w:val="00FC5FF8"/>
    <w:rsid w:val="00FC7061"/>
    <w:rsid w:val="00FD6763"/>
    <w:rsid w:val="00FE1F73"/>
    <w:rsid w:val="00FE2416"/>
    <w:rsid w:val="00FE556E"/>
    <w:rsid w:val="00FF2975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14">
    <w:name w:val="Неразрешенное упоминание1"/>
    <w:basedOn w:val="a0"/>
    <w:uiPriority w:val="99"/>
    <w:semiHidden/>
    <w:unhideWhenUsed/>
    <w:rsid w:val="0003308B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393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6954.html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6532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11</cp:revision>
  <cp:lastPrinted>2019-03-10T07:48:00Z</cp:lastPrinted>
  <dcterms:created xsi:type="dcterms:W3CDTF">2021-01-16T14:39:00Z</dcterms:created>
  <dcterms:modified xsi:type="dcterms:W3CDTF">2022-11-12T12:35:00Z</dcterms:modified>
</cp:coreProperties>
</file>